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3451" w14:textId="51FDE5D9" w:rsidR="00155BE4" w:rsidRDefault="008C0815" w:rsidP="008C0815">
      <w:r>
        <w:rPr>
          <w:noProof/>
        </w:rPr>
        <w:drawing>
          <wp:inline distT="0" distB="0" distL="0" distR="0" wp14:anchorId="5E45E42D" wp14:editId="13CA4676">
            <wp:extent cx="1139825" cy="1097280"/>
            <wp:effectExtent l="0" t="0" r="3175" b="7620"/>
            <wp:docPr id="172263146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FCF783" w14:textId="77777777" w:rsidR="008C0815" w:rsidRDefault="008C0815" w:rsidP="008C0815"/>
    <w:p w14:paraId="48CB789F" w14:textId="77777777" w:rsidR="008C0815" w:rsidRDefault="008C0815" w:rsidP="008C0815"/>
    <w:p w14:paraId="4277FBD9" w14:textId="77777777" w:rsidR="008C0815" w:rsidRDefault="008C0815" w:rsidP="008C0815">
      <w:r>
        <w:t>Associazione Legambiente</w:t>
      </w:r>
    </w:p>
    <w:p w14:paraId="10058595" w14:textId="77777777" w:rsidR="008C0815" w:rsidRDefault="008C0815" w:rsidP="008C0815">
      <w:r>
        <w:t>Circolo “Il Carrubo” Ragusa APS</w:t>
      </w:r>
    </w:p>
    <w:p w14:paraId="3EE25F20" w14:textId="77777777" w:rsidR="008C0815" w:rsidRDefault="008C0815" w:rsidP="008C0815">
      <w:r>
        <w:t>Via Umberto Giordano 55 - 97100 Ragusa</w:t>
      </w:r>
    </w:p>
    <w:p w14:paraId="0D6818BC" w14:textId="77777777" w:rsidR="008C0815" w:rsidRDefault="008C0815" w:rsidP="008C0815">
      <w:r>
        <w:t>E-mail: legambienteragusa@gmail.com</w:t>
      </w:r>
    </w:p>
    <w:p w14:paraId="6D898A0F" w14:textId="77777777" w:rsidR="008C0815" w:rsidRDefault="008C0815" w:rsidP="008C0815"/>
    <w:p w14:paraId="50825044" w14:textId="77777777" w:rsidR="008C0815" w:rsidRDefault="008C0815" w:rsidP="008C0815">
      <w:r>
        <w:t>Al Signor Sindaco di Ragusa</w:t>
      </w:r>
    </w:p>
    <w:p w14:paraId="324E336B" w14:textId="77777777" w:rsidR="008C0815" w:rsidRDefault="008C0815" w:rsidP="008C0815">
      <w:r>
        <w:t>All’Assessore all’Ambiente del comune di Ragusa</w:t>
      </w:r>
    </w:p>
    <w:p w14:paraId="7D176D3A" w14:textId="77777777" w:rsidR="008C0815" w:rsidRDefault="008C0815" w:rsidP="008C0815">
      <w:r>
        <w:t xml:space="preserve">Al Dirigente del settore </w:t>
      </w:r>
      <w:proofErr w:type="gramStart"/>
      <w:r>
        <w:t>5</w:t>
      </w:r>
      <w:proofErr w:type="gramEnd"/>
      <w:r>
        <w:t xml:space="preserve"> Politiche Ambientali del comune di Ragusa</w:t>
      </w:r>
    </w:p>
    <w:p w14:paraId="06C656B7" w14:textId="77777777" w:rsidR="008C0815" w:rsidRDefault="008C0815" w:rsidP="008C0815">
      <w:r>
        <w:t xml:space="preserve">p.c. al Presidente </w:t>
      </w:r>
      <w:proofErr w:type="gramStart"/>
      <w:r>
        <w:t>della  SRR</w:t>
      </w:r>
      <w:proofErr w:type="gramEnd"/>
      <w:r>
        <w:t xml:space="preserve"> ATO7 Ragusa</w:t>
      </w:r>
    </w:p>
    <w:p w14:paraId="01F95BB6" w14:textId="77777777" w:rsidR="008C0815" w:rsidRDefault="008C0815" w:rsidP="008C0815">
      <w:r>
        <w:t>p.c. al Dirigente della SRR ATO7 Ragusa</w:t>
      </w:r>
    </w:p>
    <w:p w14:paraId="5640158E" w14:textId="77777777" w:rsidR="008C0815" w:rsidRDefault="008C0815" w:rsidP="008C0815">
      <w:r>
        <w:t>p.c. Al Dirigente Generale del dipartimento Acque e Rifiuti della regione Sicilia</w:t>
      </w:r>
    </w:p>
    <w:p w14:paraId="7387CA84" w14:textId="77777777" w:rsidR="008C0815" w:rsidRDefault="008C0815" w:rsidP="008C0815"/>
    <w:p w14:paraId="3B712A4E" w14:textId="77777777" w:rsidR="008C0815" w:rsidRDefault="008C0815" w:rsidP="008C0815"/>
    <w:p w14:paraId="7F70D204" w14:textId="77777777" w:rsidR="008C0815" w:rsidRDefault="008C0815" w:rsidP="008C0815">
      <w:proofErr w:type="gramStart"/>
      <w:r>
        <w:t>Oggetto :</w:t>
      </w:r>
      <w:proofErr w:type="gramEnd"/>
      <w:r>
        <w:t xml:space="preserve"> applicazione dell’art. 4 comma 2 lettera n della legge 9/2010</w:t>
      </w:r>
    </w:p>
    <w:p w14:paraId="0AB954D2" w14:textId="77777777" w:rsidR="008C0815" w:rsidRDefault="008C0815" w:rsidP="008C0815"/>
    <w:p w14:paraId="73949E92" w14:textId="77777777" w:rsidR="008C0815" w:rsidRDefault="008C0815" w:rsidP="008C0815">
      <w:r>
        <w:t xml:space="preserve">In base al contratto di servizio dell’attuale appalto di igiene ambientale la raccolta differenziata a Ragusa avrebbe dovuto attestarsi già dal secondo anno dell’attuale gestione al 75% e la qualità del servizio erogato avrebbe dovuto rispettare il contratto di gestione. </w:t>
      </w:r>
    </w:p>
    <w:p w14:paraId="7C19B9D1" w14:textId="77777777" w:rsidR="008C0815" w:rsidRDefault="008C0815" w:rsidP="008C0815">
      <w:r>
        <w:t xml:space="preserve">L’obiettivo quantitativo non è stato raggiunto in nessuno degli anni di contratto/proroga mentre e quello qualitativo, soprattutto negli ultimi tempi, ha lasciato molto a desiderare generando diseconomie di scala che probabilmente impatteranno sulla TARI. </w:t>
      </w:r>
    </w:p>
    <w:p w14:paraId="020DBAF3" w14:textId="77777777" w:rsidR="008C0815" w:rsidRDefault="008C0815" w:rsidP="008C0815">
      <w:r>
        <w:t xml:space="preserve">Il compito della verifica dello stato di attuazione della raccolta differenziata e la qualità del servizio erogato dal soggetto gestore finora sono stati posti esclusivamente a carico del comune con risultati non del tutto soddisfacenti. </w:t>
      </w:r>
    </w:p>
    <w:p w14:paraId="4C84FAFB" w14:textId="77777777" w:rsidR="008C0815" w:rsidRDefault="008C0815" w:rsidP="008C0815">
      <w:r>
        <w:t xml:space="preserve">Per tale motivo, anche e soprattutto a tutela dell’ambiente e dei cittadini/utenti TARI, vi chiediamo urgentemente, anche alla luce della prossima aggiudicazione della nuova gara d’appalto, di istituire un comitato indipendente costituito da rappresentanti delle associazioni ambientaliste, dei consumatori e di comitati civici da affiancare agli uffici comunali. </w:t>
      </w:r>
    </w:p>
    <w:p w14:paraId="2635E1EF" w14:textId="63C9B72C" w:rsidR="008C0815" w:rsidRDefault="008C0815" w:rsidP="008C0815">
      <w:r>
        <w:t xml:space="preserve">Tale comitato, presente in tanti comuni e da ultimo anche nel comune di Catania, è previsto dall’art. 4 comma 2 lettera n della legge 9/2010 della Regione Sicilia. </w:t>
      </w:r>
      <w:proofErr w:type="gramStart"/>
      <w:r>
        <w:t>( Art.</w:t>
      </w:r>
      <w:proofErr w:type="gramEnd"/>
      <w:r>
        <w:t xml:space="preserve"> 4. Competenze dei comuni comma 2 lettera n</w:t>
      </w:r>
      <w:proofErr w:type="gramStart"/>
      <w:r>
        <w:t>) :</w:t>
      </w:r>
      <w:proofErr w:type="gramEnd"/>
      <w:r>
        <w:t xml:space="preserve"> verificano lo stato di attuazione della raccolta differenziata e la qualità del servizio erogato dal soggetto gestore anche attraverso un comitato indipendente costituito da rappresentanti delle associazioni ambientaliste, dei consumatori e di comitati </w:t>
      </w:r>
      <w:proofErr w:type="gramStart"/>
      <w:r>
        <w:t>civici )</w:t>
      </w:r>
      <w:proofErr w:type="gramEnd"/>
      <w:r>
        <w:t>.</w:t>
      </w:r>
    </w:p>
    <w:p w14:paraId="7C2958AD" w14:textId="77777777" w:rsidR="008C0815" w:rsidRDefault="008C0815" w:rsidP="008C0815">
      <w:r>
        <w:t>Ragusa 19/01/2026</w:t>
      </w:r>
    </w:p>
    <w:p w14:paraId="593BD04B" w14:textId="77777777" w:rsidR="008C0815" w:rsidRDefault="008C0815" w:rsidP="008C0815">
      <w:r>
        <w:t xml:space="preserve">                                                                                                    Il presidente </w:t>
      </w:r>
    </w:p>
    <w:p w14:paraId="66B2B95E" w14:textId="77777777" w:rsidR="008C0815" w:rsidRDefault="008C0815" w:rsidP="008C0815">
      <w:r>
        <w:t xml:space="preserve">                                                                                            (prof. Angelo Rinollo)</w:t>
      </w:r>
    </w:p>
    <w:p w14:paraId="717E291B" w14:textId="77777777" w:rsidR="008C0815" w:rsidRDefault="008C0815" w:rsidP="008C0815">
      <w:r>
        <w:t xml:space="preserve">          </w:t>
      </w:r>
    </w:p>
    <w:p w14:paraId="51A0498E" w14:textId="77777777" w:rsidR="008C0815" w:rsidRPr="008C0815" w:rsidRDefault="008C0815" w:rsidP="008C0815"/>
    <w:sectPr w:rsidR="008C0815" w:rsidRPr="008C08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815"/>
    <w:rsid w:val="00155BE4"/>
    <w:rsid w:val="008C0815"/>
    <w:rsid w:val="00920A37"/>
    <w:rsid w:val="00D01F35"/>
    <w:rsid w:val="00FE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20B2"/>
  <w15:chartTrackingRefBased/>
  <w15:docId w15:val="{2C7CFB0F-B7A6-402A-9F34-2C72DE58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Lucida Sans"/>
        <w:color w:val="000000"/>
        <w:kern w:val="2"/>
        <w:sz w:val="22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0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0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08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08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8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08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08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08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08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0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0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08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08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8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08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08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08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08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0815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081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081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08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08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0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0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0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0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0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0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Cesare Pluchino</dc:creator>
  <cp:keywords/>
  <dc:description/>
  <cp:lastModifiedBy>Cesare Pluchino</cp:lastModifiedBy>
  <cp:revision>1</cp:revision>
  <dcterms:created xsi:type="dcterms:W3CDTF">2026-01-20T19:49:00Z</dcterms:created>
  <dcterms:modified xsi:type="dcterms:W3CDTF">2026-01-20T19:53:00Z</dcterms:modified>
</cp:coreProperties>
</file>